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5C" w:rsidRPr="00544A30" w:rsidRDefault="009B700B" w:rsidP="00544A30">
      <w:pPr>
        <w:pStyle w:val="Subtitle"/>
        <w:spacing w:before="120"/>
        <w:jc w:val="left"/>
        <w:rPr>
          <w:rFonts w:eastAsia="Helvetica" w:cs="Arial"/>
          <w:sz w:val="40"/>
          <w:szCs w:val="40"/>
        </w:rPr>
      </w:pPr>
      <w:r w:rsidRPr="00544A30">
        <w:rPr>
          <w:rFonts w:cs="Arial"/>
          <w:sz w:val="40"/>
          <w:szCs w:val="40"/>
        </w:rPr>
        <w:t>Job Description</w:t>
      </w:r>
    </w:p>
    <w:p w:rsidR="004A515C" w:rsidRPr="00247E6A" w:rsidRDefault="004A515C" w:rsidP="00544A30">
      <w:pPr>
        <w:pStyle w:val="Body"/>
        <w:spacing w:before="120"/>
        <w:rPr>
          <w:rFonts w:eastAsia="Helvetica"/>
        </w:rPr>
      </w:pPr>
    </w:p>
    <w:p w:rsidR="004A515C" w:rsidRPr="00247E6A" w:rsidRDefault="009B700B" w:rsidP="00544A30">
      <w:pPr>
        <w:pStyle w:val="Body"/>
        <w:spacing w:before="120"/>
        <w:ind w:left="2160" w:hanging="2160"/>
        <w:jc w:val="both"/>
        <w:rPr>
          <w:rFonts w:eastAsia="Helvetica"/>
        </w:rPr>
      </w:pPr>
      <w:proofErr w:type="spellStart"/>
      <w:r w:rsidRPr="00544A30">
        <w:rPr>
          <w:b/>
          <w:lang w:val="fr-FR"/>
        </w:rPr>
        <w:t>Title</w:t>
      </w:r>
      <w:proofErr w:type="spellEnd"/>
      <w:r w:rsidRPr="00247E6A">
        <w:rPr>
          <w:lang w:val="fr-FR"/>
        </w:rPr>
        <w:t>:</w:t>
      </w:r>
      <w:r w:rsidRPr="00247E6A">
        <w:rPr>
          <w:lang w:val="fr-FR"/>
        </w:rPr>
        <w:tab/>
        <w:t xml:space="preserve">Operations </w:t>
      </w:r>
      <w:proofErr w:type="spellStart"/>
      <w:r w:rsidRPr="00247E6A">
        <w:rPr>
          <w:lang w:val="fr-FR"/>
        </w:rPr>
        <w:t>Director</w:t>
      </w:r>
      <w:proofErr w:type="spellEnd"/>
    </w:p>
    <w:p w:rsidR="004A515C" w:rsidRPr="00247E6A" w:rsidRDefault="009B700B" w:rsidP="00544A30">
      <w:pPr>
        <w:pStyle w:val="Body"/>
        <w:spacing w:before="120"/>
        <w:jc w:val="both"/>
        <w:rPr>
          <w:rFonts w:eastAsia="Helvetica"/>
        </w:rPr>
      </w:pPr>
      <w:r w:rsidRPr="00544A30">
        <w:rPr>
          <w:b/>
          <w:lang w:val="de-DE"/>
        </w:rPr>
        <w:t>Location</w:t>
      </w:r>
      <w:r w:rsidRPr="00247E6A">
        <w:rPr>
          <w:lang w:val="de-DE"/>
        </w:rPr>
        <w:t>:</w:t>
      </w:r>
      <w:r w:rsidRPr="00247E6A">
        <w:rPr>
          <w:lang w:val="de-DE"/>
        </w:rPr>
        <w:tab/>
      </w:r>
      <w:r w:rsidRPr="00247E6A">
        <w:rPr>
          <w:lang w:val="de-DE"/>
        </w:rPr>
        <w:tab/>
        <w:t>London</w:t>
      </w:r>
      <w:r w:rsidR="00544A30">
        <w:rPr>
          <w:lang w:val="de-DE"/>
        </w:rPr>
        <w:t>,</w:t>
      </w:r>
      <w:r w:rsidRPr="00247E6A">
        <w:rPr>
          <w:lang w:val="de-DE"/>
        </w:rPr>
        <w:t xml:space="preserve"> SE1</w:t>
      </w:r>
    </w:p>
    <w:p w:rsidR="004A515C" w:rsidRPr="00247E6A" w:rsidRDefault="009B700B" w:rsidP="00544A30">
      <w:pPr>
        <w:pStyle w:val="Body"/>
        <w:spacing w:before="120"/>
        <w:jc w:val="both"/>
        <w:rPr>
          <w:rFonts w:eastAsia="Helvetica"/>
        </w:rPr>
      </w:pPr>
      <w:r w:rsidRPr="00544A30">
        <w:rPr>
          <w:b/>
          <w:lang w:val="en-US"/>
        </w:rPr>
        <w:t>Hours</w:t>
      </w:r>
      <w:r w:rsidRPr="00247E6A">
        <w:rPr>
          <w:lang w:val="en-US"/>
        </w:rPr>
        <w:t>:</w:t>
      </w:r>
      <w:r w:rsidRPr="00247E6A">
        <w:rPr>
          <w:lang w:val="en-US"/>
        </w:rPr>
        <w:tab/>
      </w:r>
      <w:r w:rsidRPr="00247E6A">
        <w:rPr>
          <w:lang w:val="en-US"/>
        </w:rPr>
        <w:tab/>
      </w:r>
      <w:r w:rsidRPr="00247E6A">
        <w:rPr>
          <w:lang w:val="en-US"/>
        </w:rPr>
        <w:tab/>
        <w:t>Full time</w:t>
      </w:r>
      <w:r w:rsidR="00544A30">
        <w:rPr>
          <w:lang w:val="en-US"/>
        </w:rPr>
        <w:t>, 40 hours, inclusive of breaks</w:t>
      </w:r>
    </w:p>
    <w:p w:rsidR="004A515C" w:rsidRPr="00247E6A" w:rsidRDefault="009B700B" w:rsidP="00544A30">
      <w:pPr>
        <w:pStyle w:val="Body"/>
        <w:spacing w:before="120"/>
        <w:ind w:left="2160" w:hanging="2160"/>
        <w:jc w:val="both"/>
        <w:rPr>
          <w:rFonts w:eastAsia="Helvetica"/>
        </w:rPr>
      </w:pPr>
      <w:r w:rsidRPr="00544A30">
        <w:rPr>
          <w:b/>
          <w:lang w:val="en-US"/>
        </w:rPr>
        <w:t>Unsocial Working:</w:t>
      </w:r>
      <w:r w:rsidRPr="00247E6A">
        <w:rPr>
          <w:lang w:val="en-US"/>
        </w:rPr>
        <w:tab/>
        <w:t>Occasional weekend and evening working is required but time off in lieu is given in accordance with current policy</w:t>
      </w:r>
      <w:r w:rsidR="00544A30">
        <w:rPr>
          <w:lang w:val="en-US"/>
        </w:rPr>
        <w:t>.</w:t>
      </w:r>
    </w:p>
    <w:p w:rsidR="004A515C" w:rsidRPr="00247E6A" w:rsidRDefault="009B700B" w:rsidP="00544A30">
      <w:pPr>
        <w:pStyle w:val="Body"/>
        <w:spacing w:before="120"/>
        <w:jc w:val="both"/>
        <w:rPr>
          <w:rFonts w:eastAsia="Helvetica"/>
        </w:rPr>
      </w:pPr>
      <w:r w:rsidRPr="00544A30">
        <w:rPr>
          <w:b/>
          <w:lang w:val="en-US"/>
        </w:rPr>
        <w:t>Responsible to</w:t>
      </w:r>
      <w:r w:rsidRPr="00247E6A">
        <w:rPr>
          <w:lang w:val="en-US"/>
        </w:rPr>
        <w:t>:</w:t>
      </w:r>
      <w:r w:rsidRPr="00247E6A">
        <w:rPr>
          <w:lang w:val="en-US"/>
        </w:rPr>
        <w:tab/>
        <w:t>CEO</w:t>
      </w:r>
      <w:r w:rsidR="00544A30">
        <w:rPr>
          <w:lang w:val="en-US"/>
        </w:rPr>
        <w:t>, STT</w:t>
      </w:r>
    </w:p>
    <w:p w:rsidR="00544A30" w:rsidRPr="00544A30" w:rsidRDefault="009B700B" w:rsidP="00544A30">
      <w:pPr>
        <w:pStyle w:val="Body"/>
        <w:spacing w:before="120"/>
        <w:ind w:left="2160" w:hanging="2160"/>
        <w:jc w:val="both"/>
        <w:rPr>
          <w:b/>
          <w:lang w:val="en-US"/>
        </w:rPr>
      </w:pPr>
      <w:r w:rsidRPr="00544A30">
        <w:rPr>
          <w:b/>
          <w:lang w:val="en-US"/>
        </w:rPr>
        <w:t xml:space="preserve">Line Management: </w:t>
      </w:r>
      <w:r w:rsidRPr="00544A30">
        <w:rPr>
          <w:b/>
          <w:lang w:val="en-US"/>
        </w:rPr>
        <w:tab/>
      </w:r>
    </w:p>
    <w:p w:rsidR="004A515C" w:rsidRPr="00247E6A" w:rsidRDefault="009B700B" w:rsidP="00544A30">
      <w:pPr>
        <w:pStyle w:val="Body"/>
        <w:numPr>
          <w:ilvl w:val="0"/>
          <w:numId w:val="5"/>
        </w:numPr>
        <w:spacing w:before="120"/>
        <w:ind w:firstLine="1407"/>
        <w:jc w:val="both"/>
        <w:rPr>
          <w:rFonts w:eastAsia="Helvetica"/>
        </w:rPr>
      </w:pPr>
      <w:r w:rsidRPr="00247E6A">
        <w:rPr>
          <w:lang w:val="en-US"/>
        </w:rPr>
        <w:t>Head of Strategic Communications</w:t>
      </w:r>
    </w:p>
    <w:p w:rsidR="004A515C" w:rsidRPr="00247E6A" w:rsidRDefault="009B700B" w:rsidP="00544A30">
      <w:pPr>
        <w:pStyle w:val="Body"/>
        <w:numPr>
          <w:ilvl w:val="3"/>
          <w:numId w:val="5"/>
        </w:numPr>
        <w:spacing w:before="120"/>
        <w:ind w:left="709" w:firstLine="1407"/>
        <w:jc w:val="both"/>
        <w:rPr>
          <w:rFonts w:eastAsia="Helvetica"/>
        </w:rPr>
      </w:pPr>
      <w:r w:rsidRPr="00247E6A">
        <w:rPr>
          <w:lang w:val="en-US"/>
        </w:rPr>
        <w:t>Operations &amp; Governance Coordinator</w:t>
      </w:r>
    </w:p>
    <w:p w:rsidR="004A515C" w:rsidRPr="00247E6A" w:rsidRDefault="009B700B" w:rsidP="00544A30">
      <w:pPr>
        <w:pStyle w:val="Body"/>
        <w:numPr>
          <w:ilvl w:val="3"/>
          <w:numId w:val="5"/>
        </w:numPr>
        <w:spacing w:before="120"/>
        <w:ind w:left="709" w:firstLine="1407"/>
        <w:jc w:val="both"/>
        <w:rPr>
          <w:rFonts w:eastAsia="Helvetica"/>
        </w:rPr>
      </w:pPr>
      <w:r w:rsidRPr="00247E6A">
        <w:rPr>
          <w:lang w:val="en-US"/>
        </w:rPr>
        <w:t xml:space="preserve">Head of Research and Intelligence </w:t>
      </w:r>
    </w:p>
    <w:p w:rsidR="004A515C" w:rsidRPr="00247E6A" w:rsidRDefault="009B700B" w:rsidP="00544A30">
      <w:pPr>
        <w:pStyle w:val="Body"/>
        <w:numPr>
          <w:ilvl w:val="3"/>
          <w:numId w:val="5"/>
        </w:numPr>
        <w:spacing w:before="120"/>
        <w:ind w:left="709" w:firstLine="1407"/>
        <w:jc w:val="both"/>
        <w:rPr>
          <w:rFonts w:eastAsia="Helvetica"/>
        </w:rPr>
      </w:pPr>
      <w:r w:rsidRPr="00247E6A">
        <w:rPr>
          <w:lang w:val="en-US"/>
        </w:rPr>
        <w:t>2 Regional h</w:t>
      </w:r>
      <w:r w:rsidRPr="00247E6A">
        <w:rPr>
          <w:lang w:val="it-IT"/>
        </w:rPr>
        <w:t>ub co-ordinators</w:t>
      </w:r>
    </w:p>
    <w:p w:rsidR="004A515C" w:rsidRPr="00247E6A" w:rsidRDefault="004A515C" w:rsidP="00544A30">
      <w:pPr>
        <w:pStyle w:val="Body"/>
        <w:spacing w:before="120"/>
        <w:jc w:val="both"/>
        <w:rPr>
          <w:rFonts w:eastAsia="Helvetica"/>
        </w:rPr>
      </w:pPr>
    </w:p>
    <w:p w:rsidR="004A515C" w:rsidRPr="00247E6A" w:rsidRDefault="009B700B" w:rsidP="00544A30">
      <w:pPr>
        <w:pStyle w:val="Body"/>
        <w:spacing w:before="120"/>
        <w:ind w:left="2160" w:hanging="2160"/>
        <w:jc w:val="both"/>
        <w:rPr>
          <w:rFonts w:eastAsia="Helvetica"/>
        </w:rPr>
      </w:pPr>
      <w:r w:rsidRPr="00247E6A">
        <w:rPr>
          <w:b/>
          <w:bCs/>
          <w:lang w:val="en-US"/>
        </w:rPr>
        <w:t>STOP THE TRAFFIK (STT)</w:t>
      </w:r>
    </w:p>
    <w:p w:rsidR="004A515C" w:rsidRPr="00247E6A" w:rsidRDefault="009B700B" w:rsidP="00544A30">
      <w:pPr>
        <w:pStyle w:val="Body"/>
        <w:spacing w:before="120"/>
        <w:rPr>
          <w:rFonts w:eastAsia="Helvetica"/>
        </w:rPr>
      </w:pPr>
      <w:r w:rsidRPr="00247E6A">
        <w:rPr>
          <w:lang w:val="en-US"/>
        </w:rPr>
        <w:t xml:space="preserve">STT is a global </w:t>
      </w:r>
      <w:proofErr w:type="spellStart"/>
      <w:r w:rsidRPr="00247E6A">
        <w:rPr>
          <w:lang w:val="en-US"/>
        </w:rPr>
        <w:t>organisation</w:t>
      </w:r>
      <w:proofErr w:type="spellEnd"/>
      <w:r w:rsidRPr="00247E6A">
        <w:rPr>
          <w:lang w:val="en-US"/>
        </w:rPr>
        <w:t xml:space="preserve"> that has pioneered a systemic solution to disrupt human trafficking using an intelligence led, technology driven model. </w:t>
      </w:r>
    </w:p>
    <w:p w:rsidR="004A515C" w:rsidRPr="00247E6A" w:rsidRDefault="009B700B" w:rsidP="00544A30">
      <w:pPr>
        <w:pStyle w:val="Body"/>
        <w:spacing w:before="120"/>
        <w:ind w:left="2160" w:hanging="2160"/>
        <w:jc w:val="both"/>
        <w:rPr>
          <w:rFonts w:eastAsia="Helvetica"/>
        </w:rPr>
      </w:pPr>
      <w:r w:rsidRPr="00247E6A">
        <w:rPr>
          <w:lang w:val="en-US"/>
        </w:rPr>
        <w:t xml:space="preserve">STT is at a pivotal moment in its history.  </w:t>
      </w:r>
    </w:p>
    <w:p w:rsidR="00544A30" w:rsidRDefault="009B700B" w:rsidP="00544A30">
      <w:pPr>
        <w:pStyle w:val="Body"/>
        <w:spacing w:before="120"/>
        <w:rPr>
          <w:lang w:val="en-US"/>
        </w:rPr>
      </w:pPr>
      <w:r w:rsidRPr="00247E6A">
        <w:rPr>
          <w:lang w:val="en-US"/>
        </w:rPr>
        <w:t>During 2019 independent evaluators validated STT approach and there are</w:t>
      </w:r>
      <w:r w:rsidR="00544A30">
        <w:rPr>
          <w:lang w:val="en-US"/>
        </w:rPr>
        <w:t xml:space="preserve"> opportunities to </w:t>
      </w:r>
      <w:r w:rsidRPr="00247E6A">
        <w:rPr>
          <w:lang w:val="en-US"/>
        </w:rPr>
        <w:t xml:space="preserve">scale our work to serve the vision.  </w:t>
      </w:r>
    </w:p>
    <w:p w:rsidR="004A515C" w:rsidRPr="00247E6A" w:rsidRDefault="009B700B" w:rsidP="00544A30">
      <w:pPr>
        <w:pStyle w:val="Body"/>
        <w:spacing w:before="120"/>
        <w:rPr>
          <w:rFonts w:eastAsia="Helvetica"/>
        </w:rPr>
      </w:pPr>
      <w:r w:rsidRPr="00247E6A">
        <w:rPr>
          <w:lang w:val="en-US"/>
        </w:rPr>
        <w:t>STT is seeking a proven</w:t>
      </w:r>
      <w:r w:rsidR="00544A30">
        <w:rPr>
          <w:lang w:val="en-US"/>
        </w:rPr>
        <w:t xml:space="preserve"> </w:t>
      </w:r>
      <w:proofErr w:type="spellStart"/>
      <w:r w:rsidRPr="00247E6A">
        <w:rPr>
          <w:lang w:val="en-US"/>
        </w:rPr>
        <w:t>organisational</w:t>
      </w:r>
      <w:proofErr w:type="spellEnd"/>
      <w:r w:rsidRPr="00247E6A">
        <w:rPr>
          <w:lang w:val="en-US"/>
        </w:rPr>
        <w:t xml:space="preserve"> leader who thrives on pressure and is excited by our methodology. </w:t>
      </w:r>
    </w:p>
    <w:p w:rsidR="004A515C" w:rsidRPr="00247E6A" w:rsidRDefault="004A515C" w:rsidP="00544A30">
      <w:pPr>
        <w:pStyle w:val="Body"/>
        <w:spacing w:before="120"/>
        <w:ind w:left="2160" w:hanging="2160"/>
        <w:jc w:val="both"/>
        <w:rPr>
          <w:rFonts w:eastAsia="Helvetica"/>
        </w:rPr>
      </w:pPr>
    </w:p>
    <w:p w:rsidR="004A515C" w:rsidRPr="00247E6A" w:rsidRDefault="009B700B" w:rsidP="00544A30">
      <w:pPr>
        <w:pStyle w:val="Body"/>
        <w:spacing w:before="120"/>
        <w:rPr>
          <w:rFonts w:eastAsia="Helvetica"/>
        </w:rPr>
      </w:pPr>
      <w:r w:rsidRPr="00247E6A">
        <w:rPr>
          <w:b/>
          <w:bCs/>
          <w:lang w:val="en-US"/>
        </w:rPr>
        <w:t>Purpose of role:</w:t>
      </w:r>
    </w:p>
    <w:p w:rsidR="004A515C" w:rsidRDefault="009B700B" w:rsidP="00544A30">
      <w:pPr>
        <w:pStyle w:val="Body"/>
        <w:spacing w:before="120"/>
        <w:rPr>
          <w:lang w:val="en-US"/>
        </w:rPr>
      </w:pPr>
      <w:r w:rsidRPr="00247E6A">
        <w:rPr>
          <w:lang w:val="en-US"/>
        </w:rPr>
        <w:t xml:space="preserve">As a member of the STT Executive team, to lead the day to day operations of the STT </w:t>
      </w:r>
      <w:proofErr w:type="spellStart"/>
      <w:r w:rsidRPr="00247E6A">
        <w:rPr>
          <w:lang w:val="en-US"/>
        </w:rPr>
        <w:t>organisation</w:t>
      </w:r>
      <w:proofErr w:type="spellEnd"/>
      <w:r w:rsidRPr="00247E6A">
        <w:rPr>
          <w:lang w:val="en-US"/>
        </w:rPr>
        <w:t xml:space="preserve"> to deliver the STT strategic plan and achieve the vision.</w:t>
      </w:r>
    </w:p>
    <w:p w:rsidR="00544A30" w:rsidRPr="00247E6A" w:rsidRDefault="00544A30" w:rsidP="00544A30">
      <w:pPr>
        <w:pStyle w:val="Body"/>
        <w:spacing w:before="120"/>
        <w:rPr>
          <w:rFonts w:eastAsia="Helvetica"/>
        </w:rPr>
      </w:pPr>
    </w:p>
    <w:p w:rsidR="004A515C" w:rsidRPr="00247E6A" w:rsidRDefault="009B700B" w:rsidP="00544A30">
      <w:pPr>
        <w:pStyle w:val="Body"/>
        <w:spacing w:before="120"/>
        <w:rPr>
          <w:rFonts w:eastAsia="Helvetica"/>
        </w:rPr>
      </w:pPr>
      <w:r w:rsidRPr="00247E6A">
        <w:rPr>
          <w:b/>
          <w:bCs/>
          <w:lang w:val="en-US"/>
        </w:rPr>
        <w:t>Duties and responsibilities:</w:t>
      </w:r>
    </w:p>
    <w:p w:rsidR="004A515C" w:rsidRPr="00544A30" w:rsidRDefault="009B700B" w:rsidP="00544A30">
      <w:pPr>
        <w:pStyle w:val="Body"/>
        <w:numPr>
          <w:ilvl w:val="0"/>
          <w:numId w:val="6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suppressAutoHyphens/>
        <w:spacing w:before="120"/>
        <w:ind w:left="426"/>
        <w:outlineLvl w:val="0"/>
        <w:rPr>
          <w:rFonts w:eastAsia="Helvetica"/>
        </w:rPr>
      </w:pPr>
      <w:r w:rsidRPr="00247E6A">
        <w:t>To integrate STT</w:t>
      </w:r>
      <w:r w:rsidRPr="00544A30">
        <w:rPr>
          <w:lang w:val="en-US"/>
        </w:rPr>
        <w:t>’s strategic framework into an opera</w:t>
      </w:r>
      <w:r>
        <w:rPr>
          <w:lang w:val="en-US"/>
        </w:rPr>
        <w:t>tional business plan, including</w:t>
      </w:r>
      <w:r w:rsidRPr="00544A30">
        <w:rPr>
          <w:lang w:val="en-US"/>
        </w:rPr>
        <w:t xml:space="preserve"> </w:t>
      </w:r>
      <w:proofErr w:type="gramStart"/>
      <w:r w:rsidRPr="00544A30">
        <w:rPr>
          <w:lang w:val="en-US"/>
        </w:rPr>
        <w:t>m</w:t>
      </w:r>
      <w:proofErr w:type="spellStart"/>
      <w:r w:rsidRPr="00247E6A">
        <w:t>onitoring</w:t>
      </w:r>
      <w:proofErr w:type="spellEnd"/>
      <w:proofErr w:type="gramEnd"/>
      <w:r w:rsidRPr="00247E6A">
        <w:t xml:space="preserve">, </w:t>
      </w:r>
      <w:r w:rsidRPr="00544A30">
        <w:rPr>
          <w:lang w:val="en-US"/>
        </w:rPr>
        <w:t>evaluation and learning (MEL) and outcome based performance</w:t>
      </w:r>
      <w:r w:rsidR="00544A30" w:rsidRPr="00544A30">
        <w:rPr>
          <w:lang w:val="en-US"/>
        </w:rPr>
        <w:t>.</w:t>
      </w:r>
    </w:p>
    <w:p w:rsidR="004A515C" w:rsidRPr="00544A30" w:rsidRDefault="009B700B" w:rsidP="00544A30">
      <w:pPr>
        <w:pStyle w:val="Body"/>
        <w:numPr>
          <w:ilvl w:val="0"/>
          <w:numId w:val="6"/>
        </w:num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suppressAutoHyphens/>
        <w:spacing w:before="120"/>
        <w:ind w:left="426"/>
        <w:outlineLvl w:val="0"/>
        <w:rPr>
          <w:rFonts w:eastAsia="Helvetica"/>
        </w:rPr>
      </w:pPr>
      <w:r w:rsidRPr="00544A30">
        <w:rPr>
          <w:lang w:val="en-US"/>
        </w:rPr>
        <w:t xml:space="preserve">To be part of the strategic STT Executive team, ensuring the requirements of the wider STT entities (STT &amp; STT Enterprise) working alongside </w:t>
      </w:r>
      <w:proofErr w:type="spellStart"/>
      <w:r w:rsidRPr="00544A30">
        <w:rPr>
          <w:lang w:val="en-US"/>
        </w:rPr>
        <w:t>Traffik</w:t>
      </w:r>
      <w:proofErr w:type="spellEnd"/>
      <w:r w:rsidRPr="00544A30">
        <w:rPr>
          <w:lang w:val="en-US"/>
        </w:rPr>
        <w:t xml:space="preserve"> </w:t>
      </w:r>
      <w:r w:rsidRPr="00247E6A">
        <w:t>A</w:t>
      </w:r>
      <w:proofErr w:type="spellStart"/>
      <w:r w:rsidRPr="00544A30">
        <w:rPr>
          <w:lang w:val="en-US"/>
        </w:rPr>
        <w:t>nalysis</w:t>
      </w:r>
      <w:proofErr w:type="spellEnd"/>
      <w:r w:rsidRPr="00247E6A">
        <w:t xml:space="preserve"> Hub </w:t>
      </w:r>
      <w:r w:rsidRPr="00544A30">
        <w:rPr>
          <w:lang w:val="en-US"/>
        </w:rPr>
        <w:t>(</w:t>
      </w:r>
      <w:proofErr w:type="spellStart"/>
      <w:r w:rsidRPr="00544A30">
        <w:rPr>
          <w:lang w:val="en-US"/>
        </w:rPr>
        <w:t>TAHub</w:t>
      </w:r>
      <w:proofErr w:type="spellEnd"/>
      <w:r w:rsidRPr="00544A30">
        <w:rPr>
          <w:lang w:val="en-US"/>
        </w:rPr>
        <w:t>) are met through Executive team collaborative working</w:t>
      </w:r>
      <w:r w:rsidR="00544A30" w:rsidRPr="00544A30">
        <w:rPr>
          <w:lang w:val="en-US"/>
        </w:rPr>
        <w:t>.</w:t>
      </w:r>
    </w:p>
    <w:p w:rsidR="00544A30" w:rsidRPr="00544A30" w:rsidRDefault="009B700B" w:rsidP="00544A30">
      <w:pPr>
        <w:pStyle w:val="Body"/>
        <w:numPr>
          <w:ilvl w:val="0"/>
          <w:numId w:val="6"/>
        </w:numPr>
        <w:suppressAutoHyphens/>
        <w:spacing w:before="120"/>
        <w:ind w:left="426"/>
        <w:outlineLvl w:val="0"/>
        <w:rPr>
          <w:i/>
          <w:iCs/>
          <w:lang w:val="en-US"/>
        </w:rPr>
      </w:pPr>
      <w:r w:rsidRPr="00544A30">
        <w:rPr>
          <w:lang w:val="en-US"/>
        </w:rPr>
        <w:t xml:space="preserve">To bring outstanding people leadership to the STT Management Team (MT), </w:t>
      </w:r>
      <w:r w:rsidR="00544A30" w:rsidRPr="00544A30">
        <w:rPr>
          <w:lang w:val="en-US"/>
        </w:rPr>
        <w:t>ensuring alignment with the strategic plan, collaboration and high performance.</w:t>
      </w:r>
      <w:r w:rsidRPr="00544A30">
        <w:rPr>
          <w:lang w:val="en-US"/>
        </w:rPr>
        <w:t xml:space="preserve"> </w:t>
      </w:r>
      <w:r w:rsidR="00544A30" w:rsidRPr="00544A30">
        <w:rPr>
          <w:lang w:val="en-US"/>
        </w:rPr>
        <w:t xml:space="preserve">STT Management Team </w:t>
      </w:r>
      <w:r w:rsidRPr="00544A30">
        <w:rPr>
          <w:lang w:val="en-US"/>
        </w:rPr>
        <w:t xml:space="preserve">includes the following teams: </w:t>
      </w:r>
    </w:p>
    <w:p w:rsidR="00544A30" w:rsidRPr="00544A30" w:rsidRDefault="00544A30" w:rsidP="00544A30">
      <w:pPr>
        <w:pStyle w:val="Body"/>
        <w:numPr>
          <w:ilvl w:val="0"/>
          <w:numId w:val="6"/>
        </w:numPr>
        <w:suppressAutoHyphens/>
        <w:spacing w:before="120"/>
        <w:outlineLvl w:val="0"/>
        <w:rPr>
          <w:iCs/>
          <w:lang w:val="en-US"/>
        </w:rPr>
      </w:pPr>
      <w:r w:rsidRPr="00544A30">
        <w:rPr>
          <w:iCs/>
          <w:lang w:val="en-US"/>
        </w:rPr>
        <w:t>Operations &amp; Governance</w:t>
      </w:r>
    </w:p>
    <w:p w:rsidR="00544A30" w:rsidRPr="00544A30" w:rsidRDefault="00544A30" w:rsidP="00544A30">
      <w:pPr>
        <w:pStyle w:val="Body"/>
        <w:numPr>
          <w:ilvl w:val="0"/>
          <w:numId w:val="6"/>
        </w:numPr>
        <w:suppressAutoHyphens/>
        <w:spacing w:before="120"/>
        <w:outlineLvl w:val="0"/>
        <w:rPr>
          <w:iCs/>
          <w:lang w:val="en-US"/>
        </w:rPr>
      </w:pPr>
      <w:r w:rsidRPr="00544A30">
        <w:rPr>
          <w:iCs/>
          <w:lang w:val="en-US"/>
        </w:rPr>
        <w:t>Research &amp; Intelligence</w:t>
      </w:r>
    </w:p>
    <w:p w:rsidR="00544A30" w:rsidRDefault="00544A30" w:rsidP="00544A30">
      <w:pPr>
        <w:pStyle w:val="Body"/>
        <w:numPr>
          <w:ilvl w:val="0"/>
          <w:numId w:val="6"/>
        </w:numPr>
        <w:suppressAutoHyphens/>
        <w:spacing w:before="120"/>
        <w:outlineLvl w:val="0"/>
        <w:rPr>
          <w:iCs/>
          <w:lang w:val="en-US"/>
        </w:rPr>
      </w:pPr>
      <w:r w:rsidRPr="00544A30">
        <w:rPr>
          <w:iCs/>
          <w:lang w:val="en-US"/>
        </w:rPr>
        <w:t>Strategic Communications</w:t>
      </w:r>
    </w:p>
    <w:p w:rsidR="00544A30" w:rsidRPr="00544A30" w:rsidRDefault="00544A30" w:rsidP="00544A30">
      <w:pPr>
        <w:pStyle w:val="Body"/>
        <w:numPr>
          <w:ilvl w:val="0"/>
          <w:numId w:val="6"/>
        </w:numPr>
        <w:suppressAutoHyphens/>
        <w:spacing w:before="120"/>
        <w:outlineLvl w:val="0"/>
        <w:rPr>
          <w:iCs/>
          <w:lang w:val="en-US"/>
        </w:rPr>
      </w:pPr>
      <w:r>
        <w:rPr>
          <w:iCs/>
          <w:lang w:val="en-US"/>
        </w:rPr>
        <w:t>Regional Hub Projects</w:t>
      </w:r>
    </w:p>
    <w:p w:rsidR="004A515C" w:rsidRPr="00544A30" w:rsidRDefault="009B700B" w:rsidP="00DC422E">
      <w:pPr>
        <w:pStyle w:val="Body"/>
        <w:numPr>
          <w:ilvl w:val="0"/>
          <w:numId w:val="2"/>
        </w:numPr>
        <w:suppressAutoHyphens/>
        <w:spacing w:before="120"/>
        <w:outlineLvl w:val="0"/>
        <w:rPr>
          <w:rFonts w:eastAsia="Helvetica"/>
        </w:rPr>
      </w:pPr>
      <w:r w:rsidRPr="00544A30">
        <w:rPr>
          <w:lang w:val="en-US"/>
        </w:rPr>
        <w:lastRenderedPageBreak/>
        <w:t xml:space="preserve">To bring systems, process, structure and clarity to an entrepreneurial, ever changing and fast growing </w:t>
      </w:r>
      <w:proofErr w:type="spellStart"/>
      <w:r w:rsidR="00544A30" w:rsidRPr="00544A30">
        <w:rPr>
          <w:lang w:val="en-US"/>
        </w:rPr>
        <w:t>organisation</w:t>
      </w:r>
      <w:proofErr w:type="spellEnd"/>
      <w:r w:rsidR="00544A30" w:rsidRPr="00544A30">
        <w:rPr>
          <w:lang w:val="en-US"/>
        </w:rPr>
        <w:t>.</w:t>
      </w:r>
    </w:p>
    <w:p w:rsidR="004A515C" w:rsidRPr="00544A30" w:rsidRDefault="009B700B" w:rsidP="00B425C2">
      <w:pPr>
        <w:pStyle w:val="Body"/>
        <w:numPr>
          <w:ilvl w:val="0"/>
          <w:numId w:val="2"/>
        </w:numPr>
        <w:suppressAutoHyphens/>
        <w:spacing w:before="120"/>
        <w:outlineLvl w:val="0"/>
        <w:rPr>
          <w:rFonts w:eastAsia="Helvetica"/>
        </w:rPr>
      </w:pPr>
      <w:r w:rsidRPr="00544A30">
        <w:rPr>
          <w:lang w:val="en-US"/>
        </w:rPr>
        <w:t>To provide outstanding project management</w:t>
      </w:r>
      <w:r w:rsidR="00544A30" w:rsidRPr="00544A30">
        <w:rPr>
          <w:lang w:val="en-US"/>
        </w:rPr>
        <w:t>.</w:t>
      </w:r>
    </w:p>
    <w:p w:rsidR="004A515C" w:rsidRPr="00544A30" w:rsidRDefault="009B700B" w:rsidP="002F0977">
      <w:pPr>
        <w:pStyle w:val="Body"/>
        <w:numPr>
          <w:ilvl w:val="0"/>
          <w:numId w:val="2"/>
        </w:numPr>
        <w:suppressAutoHyphens/>
        <w:spacing w:before="120"/>
        <w:outlineLvl w:val="0"/>
        <w:rPr>
          <w:rFonts w:eastAsia="Helvetica"/>
        </w:rPr>
      </w:pPr>
      <w:r w:rsidRPr="00544A30">
        <w:rPr>
          <w:lang w:val="en-US"/>
        </w:rPr>
        <w:t>To produce a variety of documents including fundraising proposals, marketing campaigns, communication</w:t>
      </w:r>
      <w:r w:rsidRPr="00544A30">
        <w:rPr>
          <w:lang w:val="nl-NL"/>
        </w:rPr>
        <w:t>s briefs</w:t>
      </w:r>
      <w:r w:rsidRPr="00544A30">
        <w:rPr>
          <w:lang w:val="en-US"/>
        </w:rPr>
        <w:t xml:space="preserve"> &amp; governance reports</w:t>
      </w:r>
      <w:r w:rsidR="00544A30" w:rsidRPr="00544A30">
        <w:rPr>
          <w:lang w:val="en-US"/>
        </w:rPr>
        <w:t>.</w:t>
      </w:r>
      <w:r w:rsidRPr="00544A30">
        <w:rPr>
          <w:lang w:val="en-US"/>
        </w:rPr>
        <w:t xml:space="preserve"> </w:t>
      </w:r>
    </w:p>
    <w:p w:rsidR="004A515C" w:rsidRPr="00544A30" w:rsidRDefault="009B700B" w:rsidP="001D01CA">
      <w:pPr>
        <w:pStyle w:val="Body"/>
        <w:numPr>
          <w:ilvl w:val="0"/>
          <w:numId w:val="2"/>
        </w:numPr>
        <w:suppressAutoHyphens/>
        <w:spacing w:before="120"/>
        <w:outlineLvl w:val="0"/>
        <w:rPr>
          <w:rFonts w:eastAsia="Helvetica"/>
        </w:rPr>
      </w:pPr>
      <w:r w:rsidRPr="00544A30">
        <w:rPr>
          <w:lang w:val="en-US"/>
        </w:rPr>
        <w:t>To enhance the brand and evidence the</w:t>
      </w:r>
      <w:r w:rsidRPr="00544A30">
        <w:rPr>
          <w:lang w:val="pt-PT"/>
        </w:rPr>
        <w:t xml:space="preserve"> impact</w:t>
      </w:r>
      <w:r w:rsidR="00544A30" w:rsidRPr="00544A30">
        <w:rPr>
          <w:lang w:val="pt-PT"/>
        </w:rPr>
        <w:t>.</w:t>
      </w:r>
    </w:p>
    <w:p w:rsidR="004A515C" w:rsidRPr="00544A30" w:rsidRDefault="009B700B" w:rsidP="009769C4">
      <w:pPr>
        <w:pStyle w:val="Body"/>
        <w:numPr>
          <w:ilvl w:val="0"/>
          <w:numId w:val="2"/>
        </w:numPr>
        <w:suppressAutoHyphens/>
        <w:spacing w:before="120"/>
        <w:outlineLvl w:val="0"/>
        <w:rPr>
          <w:rFonts w:eastAsia="Helvetica"/>
        </w:rPr>
      </w:pPr>
      <w:r w:rsidRPr="00544A30">
        <w:rPr>
          <w:lang w:val="en-US"/>
        </w:rPr>
        <w:t>To manage budgets,</w:t>
      </w:r>
      <w:r w:rsidR="00544A30" w:rsidRPr="00544A30">
        <w:rPr>
          <w:lang w:val="en-US"/>
        </w:rPr>
        <w:t xml:space="preserve"> audit and P&amp;L alongside other D</w:t>
      </w:r>
      <w:r w:rsidRPr="00544A30">
        <w:rPr>
          <w:lang w:val="en-US"/>
        </w:rPr>
        <w:t>irectors</w:t>
      </w:r>
      <w:r w:rsidR="00544A30" w:rsidRPr="00544A30">
        <w:rPr>
          <w:lang w:val="en-US"/>
        </w:rPr>
        <w:t>.</w:t>
      </w:r>
    </w:p>
    <w:p w:rsidR="004A515C" w:rsidRPr="00247E6A" w:rsidRDefault="009B700B" w:rsidP="00544A30">
      <w:pPr>
        <w:pStyle w:val="Body"/>
        <w:numPr>
          <w:ilvl w:val="0"/>
          <w:numId w:val="2"/>
        </w:numPr>
        <w:suppressAutoHyphens/>
        <w:spacing w:before="120"/>
        <w:outlineLvl w:val="0"/>
        <w:rPr>
          <w:lang w:val="en-US"/>
        </w:rPr>
      </w:pPr>
      <w:r w:rsidRPr="00247E6A">
        <w:rPr>
          <w:lang w:val="en-US"/>
        </w:rPr>
        <w:t>To provide high lev</w:t>
      </w:r>
      <w:r w:rsidR="00544A30">
        <w:rPr>
          <w:lang w:val="en-US"/>
        </w:rPr>
        <w:t xml:space="preserve">el negotiation, </w:t>
      </w:r>
      <w:proofErr w:type="spellStart"/>
      <w:r w:rsidR="00544A30">
        <w:rPr>
          <w:lang w:val="en-US"/>
        </w:rPr>
        <w:t>organisational</w:t>
      </w:r>
      <w:proofErr w:type="spellEnd"/>
      <w:r w:rsidR="00544A30">
        <w:rPr>
          <w:lang w:val="en-US"/>
        </w:rPr>
        <w:t xml:space="preserve"> and administrative </w:t>
      </w:r>
      <w:r w:rsidRPr="00247E6A">
        <w:rPr>
          <w:lang w:val="en-US"/>
        </w:rPr>
        <w:t>skills</w:t>
      </w:r>
      <w:r w:rsidR="00544A30">
        <w:rPr>
          <w:lang w:val="en-US"/>
        </w:rPr>
        <w:t>.</w:t>
      </w:r>
    </w:p>
    <w:p w:rsidR="004A515C" w:rsidRPr="00247E6A" w:rsidRDefault="004A515C">
      <w:pPr>
        <w:pStyle w:val="Body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suppressAutoHyphens/>
        <w:outlineLvl w:val="0"/>
        <w:rPr>
          <w:rFonts w:eastAsia="Helvetica"/>
        </w:rPr>
      </w:pPr>
    </w:p>
    <w:p w:rsidR="004A515C" w:rsidRPr="00247E6A" w:rsidRDefault="004A515C">
      <w:pPr>
        <w:pStyle w:val="BodyTextIndent2"/>
        <w:ind w:left="0"/>
        <w:jc w:val="both"/>
        <w:rPr>
          <w:rFonts w:eastAsia="Helvetica"/>
          <w:sz w:val="22"/>
          <w:szCs w:val="22"/>
        </w:rPr>
      </w:pPr>
    </w:p>
    <w:p w:rsidR="009B700B" w:rsidRDefault="009B700B">
      <w:pPr>
        <w:pStyle w:val="BodyTextIndent2"/>
        <w:ind w:left="0"/>
        <w:jc w:val="both"/>
        <w:rPr>
          <w:rFonts w:eastAsia="Helvetica"/>
          <w:b/>
          <w:bCs/>
          <w:sz w:val="22"/>
          <w:szCs w:val="22"/>
        </w:rPr>
      </w:pPr>
    </w:p>
    <w:p w:rsidR="007A1F7B" w:rsidRDefault="007A1F7B">
      <w:pPr>
        <w:pStyle w:val="BodyTextIndent2"/>
        <w:ind w:left="0"/>
        <w:jc w:val="both"/>
        <w:rPr>
          <w:rFonts w:eastAsia="Helvetica"/>
          <w:b/>
          <w:bCs/>
          <w:sz w:val="22"/>
          <w:szCs w:val="22"/>
        </w:rPr>
      </w:pPr>
    </w:p>
    <w:p w:rsidR="009B700B" w:rsidRDefault="009B700B">
      <w:pPr>
        <w:pStyle w:val="BodyTextIndent2"/>
        <w:ind w:left="0"/>
        <w:jc w:val="both"/>
        <w:rPr>
          <w:rFonts w:eastAsia="Helvetica"/>
          <w:b/>
          <w:bCs/>
          <w:sz w:val="22"/>
          <w:szCs w:val="22"/>
        </w:rPr>
      </w:pPr>
    </w:p>
    <w:p w:rsidR="009B700B" w:rsidRDefault="009B700B">
      <w:pPr>
        <w:pStyle w:val="BodyTextIndent2"/>
        <w:ind w:left="0"/>
        <w:jc w:val="both"/>
        <w:rPr>
          <w:rFonts w:eastAsia="Helvetica"/>
          <w:b/>
          <w:bCs/>
          <w:sz w:val="22"/>
          <w:szCs w:val="22"/>
        </w:rPr>
      </w:pPr>
    </w:p>
    <w:p w:rsidR="009B700B" w:rsidRDefault="009B700B">
      <w:pPr>
        <w:pStyle w:val="BodyTextIndent2"/>
        <w:ind w:left="0"/>
        <w:jc w:val="both"/>
        <w:rPr>
          <w:rFonts w:eastAsia="Helvetica"/>
          <w:b/>
          <w:bCs/>
          <w:sz w:val="22"/>
          <w:szCs w:val="22"/>
        </w:rPr>
      </w:pPr>
    </w:p>
    <w:p w:rsidR="009B700B" w:rsidRPr="00247E6A" w:rsidRDefault="009B700B">
      <w:pPr>
        <w:pStyle w:val="BodyTextIndent2"/>
        <w:ind w:left="0"/>
        <w:jc w:val="both"/>
        <w:rPr>
          <w:rFonts w:eastAsia="Helvetica"/>
          <w:b/>
          <w:bCs/>
          <w:sz w:val="22"/>
          <w:szCs w:val="22"/>
        </w:rPr>
      </w:pPr>
    </w:p>
    <w:p w:rsidR="004A515C" w:rsidRPr="00544A30" w:rsidRDefault="009B700B" w:rsidP="00544A30">
      <w:pPr>
        <w:pStyle w:val="BodyTextIndent2"/>
        <w:ind w:left="0"/>
        <w:rPr>
          <w:rFonts w:eastAsia="Helvetica"/>
          <w:b/>
          <w:bCs/>
          <w:sz w:val="40"/>
          <w:szCs w:val="40"/>
        </w:rPr>
      </w:pPr>
      <w:r w:rsidRPr="00544A30">
        <w:rPr>
          <w:b/>
          <w:bCs/>
          <w:sz w:val="40"/>
          <w:szCs w:val="40"/>
        </w:rPr>
        <w:t>Person Specification:</w:t>
      </w:r>
    </w:p>
    <w:p w:rsidR="004A515C" w:rsidRPr="00544A30" w:rsidRDefault="004A515C" w:rsidP="00544A30">
      <w:pPr>
        <w:pStyle w:val="BodyTextIndent2"/>
        <w:ind w:left="0"/>
        <w:rPr>
          <w:rFonts w:eastAsia="Helvetica"/>
          <w:b/>
          <w:bCs/>
          <w:sz w:val="40"/>
          <w:szCs w:val="40"/>
        </w:rPr>
      </w:pPr>
    </w:p>
    <w:p w:rsidR="004A515C" w:rsidRPr="00544A30" w:rsidRDefault="009B700B" w:rsidP="00544A30">
      <w:pPr>
        <w:pStyle w:val="BodyTextIndent2"/>
        <w:ind w:left="0"/>
        <w:rPr>
          <w:rFonts w:eastAsia="Helvetica"/>
          <w:b/>
          <w:sz w:val="40"/>
          <w:szCs w:val="40"/>
        </w:rPr>
      </w:pPr>
      <w:r w:rsidRPr="00544A30">
        <w:rPr>
          <w:b/>
          <w:sz w:val="40"/>
          <w:szCs w:val="40"/>
        </w:rPr>
        <w:t>STOP THE TRAFFIK Operations Director</w:t>
      </w:r>
    </w:p>
    <w:p w:rsidR="004A515C" w:rsidRPr="00247E6A" w:rsidRDefault="004A515C">
      <w:pPr>
        <w:pStyle w:val="BodyTextIndent2"/>
        <w:ind w:left="0"/>
        <w:jc w:val="both"/>
        <w:rPr>
          <w:rFonts w:eastAsia="Helvetica"/>
          <w:sz w:val="22"/>
          <w:szCs w:val="22"/>
        </w:rPr>
      </w:pPr>
    </w:p>
    <w:p w:rsidR="004A515C" w:rsidRPr="00247E6A" w:rsidRDefault="004A515C">
      <w:pPr>
        <w:pStyle w:val="BodyTextIndent2"/>
        <w:ind w:left="0"/>
        <w:jc w:val="both"/>
        <w:rPr>
          <w:rFonts w:eastAsia="Helvetica"/>
          <w:sz w:val="22"/>
          <w:szCs w:val="22"/>
        </w:rPr>
      </w:pPr>
    </w:p>
    <w:tbl>
      <w:tblPr>
        <w:tblW w:w="90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2873"/>
      </w:tblGrid>
      <w:tr w:rsidR="004A515C" w:rsidRPr="00247E6A">
        <w:trPr>
          <w:trHeight w:val="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4A5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rFonts w:eastAsia="Arial Unicode MS"/>
                <w:b/>
                <w:bCs/>
                <w:lang w:val="en-US"/>
              </w:rPr>
              <w:t>Essential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rFonts w:eastAsia="Arial Unicode MS"/>
                <w:b/>
                <w:bCs/>
                <w:lang w:val="en-US"/>
              </w:rPr>
              <w:t>Desirable</w:t>
            </w:r>
          </w:p>
        </w:tc>
      </w:tr>
      <w:tr w:rsidR="004A515C" w:rsidRPr="00247E6A">
        <w:trPr>
          <w:trHeight w:val="11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rFonts w:eastAsia="Arial Unicode MS"/>
                <w:lang w:val="en-US"/>
              </w:rPr>
              <w:t>Qualifications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>Undergraduate degree in relevant field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Or equivalent experience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rFonts w:eastAsia="Arial Unicode MS"/>
                <w:lang w:val="en-US"/>
              </w:rPr>
              <w:t>Postgraduate degree in relevant field</w:t>
            </w:r>
          </w:p>
        </w:tc>
      </w:tr>
      <w:tr w:rsidR="004A515C" w:rsidRPr="00247E6A">
        <w:trPr>
          <w:trHeight w:val="337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rFonts w:eastAsia="Arial Unicode MS"/>
                <w:lang w:val="en-US"/>
              </w:rPr>
              <w:lastRenderedPageBreak/>
              <w:t xml:space="preserve">Job knowledge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Knowledge of systemic model for multi stakeholder engagement and community change 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To be able to demonstrate engagement with an issue equivalent to human trafficking/ modern slavery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Use of technology to create an effective thriving </w:t>
            </w:r>
            <w:proofErr w:type="spellStart"/>
            <w:r w:rsidRPr="00247E6A">
              <w:rPr>
                <w:lang w:val="en-US"/>
              </w:rPr>
              <w:t>organisation</w:t>
            </w:r>
            <w:proofErr w:type="spellEnd"/>
            <w:r w:rsidRPr="00247E6A">
              <w:rPr>
                <w:lang w:val="en-US"/>
              </w:rPr>
              <w:t xml:space="preserve"> and deliver evidence of success and learning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>Awareness of STOP THE TRAFFIK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Knowledge and understanding of advocacy in all its forms </w:t>
            </w:r>
          </w:p>
        </w:tc>
      </w:tr>
      <w:tr w:rsidR="004A515C" w:rsidRPr="00247E6A">
        <w:trPr>
          <w:trHeight w:val="70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rFonts w:eastAsia="Arial Unicode MS"/>
                <w:lang w:val="en-US"/>
              </w:rPr>
              <w:t>Experience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Outstanding experience in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 w:rsidRPr="00247E6A">
              <w:rPr>
                <w:lang w:val="en-US"/>
              </w:rPr>
              <w:t xml:space="preserve">strategic management of a team including people leadership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 w:rsidRPr="00247E6A">
              <w:rPr>
                <w:lang w:val="en-US"/>
              </w:rPr>
              <w:t xml:space="preserve">devising, </w:t>
            </w:r>
            <w:proofErr w:type="spellStart"/>
            <w:r w:rsidRPr="00247E6A">
              <w:rPr>
                <w:lang w:val="en-US"/>
              </w:rPr>
              <w:t>organising</w:t>
            </w:r>
            <w:proofErr w:type="spellEnd"/>
            <w:r w:rsidRPr="00247E6A">
              <w:rPr>
                <w:lang w:val="en-US"/>
              </w:rPr>
              <w:t xml:space="preserve"> and managing delivery of projects (knowledge of AGILE/MATRIX approach)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 w:rsidRPr="00247E6A">
              <w:rPr>
                <w:lang w:val="en-US"/>
              </w:rPr>
              <w:t xml:space="preserve">preparing and </w:t>
            </w:r>
            <w:proofErr w:type="spellStart"/>
            <w:r w:rsidRPr="00247E6A">
              <w:rPr>
                <w:lang w:val="en-US"/>
              </w:rPr>
              <w:t>analysing</w:t>
            </w:r>
            <w:proofErr w:type="spellEnd"/>
            <w:r w:rsidRPr="00247E6A">
              <w:rPr>
                <w:lang w:val="en-US"/>
              </w:rPr>
              <w:t xml:space="preserve"> budgets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 w:rsidRPr="00247E6A">
              <w:rPr>
                <w:lang w:val="en-US"/>
              </w:rPr>
              <w:t xml:space="preserve">creating ways of ensuring processes and detailed administration is consistent, of high quality and reflects the learning and growth of the </w:t>
            </w:r>
            <w:proofErr w:type="spellStart"/>
            <w:r w:rsidRPr="00247E6A">
              <w:rPr>
                <w:lang w:val="en-US"/>
              </w:rPr>
              <w:t>organisation</w:t>
            </w:r>
            <w:proofErr w:type="spellEnd"/>
            <w:r w:rsidRPr="00247E6A">
              <w:rPr>
                <w:lang w:val="en-US"/>
              </w:rPr>
              <w:t xml:space="preserve">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Experience in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 w:rsidRPr="00247E6A">
              <w:rPr>
                <w:lang w:val="en-US"/>
              </w:rPr>
              <w:t xml:space="preserve">monitoring, evaluation and learning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 w:rsidRPr="00247E6A">
              <w:rPr>
                <w:lang w:val="en-US"/>
              </w:rPr>
              <w:t xml:space="preserve">ability to write grants or grant - like submissions </w:t>
            </w: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Experience in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- developing training </w:t>
            </w:r>
            <w:proofErr w:type="spellStart"/>
            <w:r w:rsidRPr="00247E6A">
              <w:rPr>
                <w:lang w:val="en-US"/>
              </w:rPr>
              <w:t>programmes</w:t>
            </w:r>
            <w:proofErr w:type="spellEnd"/>
            <w:r w:rsidRPr="00247E6A">
              <w:rPr>
                <w:lang w:val="en-US"/>
              </w:rPr>
              <w:t xml:space="preserve"> and tools, along with delivery to a diverse audience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- recruiting, training and facilitating a voluntary </w:t>
            </w:r>
            <w:proofErr w:type="spellStart"/>
            <w:r w:rsidRPr="00247E6A">
              <w:rPr>
                <w:lang w:val="en-US"/>
              </w:rPr>
              <w:t>programme</w:t>
            </w:r>
            <w:proofErr w:type="spellEnd"/>
            <w:r w:rsidRPr="00247E6A">
              <w:rPr>
                <w:lang w:val="en-US"/>
              </w:rPr>
              <w:t xml:space="preserve">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>- events managements</w:t>
            </w:r>
          </w:p>
        </w:tc>
      </w:tr>
      <w:tr w:rsidR="004A515C" w:rsidRPr="00247E6A">
        <w:trPr>
          <w:trHeight w:val="2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rFonts w:eastAsia="Arial Unicode MS"/>
                <w:lang w:val="en-US"/>
              </w:rPr>
              <w:t>Skills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High level: </w:t>
            </w:r>
          </w:p>
          <w:p w:rsidR="004A515C" w:rsidRPr="00247E6A" w:rsidRDefault="009B700B" w:rsidP="00CD679C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 w:rsidRPr="00247E6A">
              <w:rPr>
                <w:lang w:val="en-US"/>
              </w:rPr>
              <w:t xml:space="preserve">communication/inter-personal       skills </w:t>
            </w:r>
          </w:p>
          <w:p w:rsidR="004A515C" w:rsidRPr="00247E6A" w:rsidRDefault="009B700B" w:rsidP="00CD679C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 w:rsidRPr="00247E6A">
              <w:rPr>
                <w:lang w:val="en-US"/>
              </w:rPr>
              <w:t>writing skills</w:t>
            </w:r>
          </w:p>
          <w:p w:rsidR="004A515C" w:rsidRPr="00247E6A" w:rsidRDefault="009B700B" w:rsidP="00CD679C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 w:rsidRPr="00247E6A">
              <w:rPr>
                <w:lang w:val="en-US"/>
              </w:rPr>
              <w:t>negotiation skills</w:t>
            </w:r>
          </w:p>
          <w:p w:rsidR="004A515C" w:rsidRDefault="009B700B" w:rsidP="00CD679C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247E6A">
              <w:rPr>
                <w:lang w:val="en-US"/>
              </w:rPr>
              <w:t>organisational</w:t>
            </w:r>
            <w:proofErr w:type="spellEnd"/>
            <w:r w:rsidRPr="00247E6A">
              <w:rPr>
                <w:lang w:val="en-US"/>
              </w:rPr>
              <w:t xml:space="preserve"> skills</w:t>
            </w:r>
            <w:bookmarkStart w:id="0" w:name="_GoBack"/>
            <w:bookmarkEnd w:id="0"/>
          </w:p>
          <w:p w:rsidR="00CD679C" w:rsidRPr="00247E6A" w:rsidRDefault="00CD679C" w:rsidP="00CD679C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Decision-making skills</w:t>
            </w:r>
          </w:p>
          <w:p w:rsidR="004A515C" w:rsidRPr="00247E6A" w:rsidRDefault="009B700B" w:rsidP="00CD679C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 w:rsidRPr="00247E6A">
              <w:rPr>
                <w:lang w:val="en-US"/>
              </w:rPr>
              <w:t>presentation skills</w:t>
            </w:r>
          </w:p>
          <w:p w:rsidR="004A515C" w:rsidRPr="00247E6A" w:rsidRDefault="009B700B" w:rsidP="00CD679C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 w:rsidRPr="00247E6A">
              <w:rPr>
                <w:lang w:val="en-US"/>
              </w:rPr>
              <w:t>administrative skills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4A51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5C" w:rsidRPr="00247E6A">
        <w:trPr>
          <w:trHeight w:val="28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lastRenderedPageBreak/>
              <w:t>Other Attributes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 xml:space="preserve">To operate as a leader seeking to see the whole </w:t>
            </w:r>
            <w:proofErr w:type="spellStart"/>
            <w:r w:rsidRPr="00247E6A">
              <w:rPr>
                <w:lang w:val="en-US"/>
              </w:rPr>
              <w:t>organisation</w:t>
            </w:r>
            <w:proofErr w:type="spellEnd"/>
            <w:r w:rsidRPr="00247E6A">
              <w:rPr>
                <w:lang w:val="en-US"/>
              </w:rPr>
              <w:t xml:space="preserve"> thrive, continuing to encourage the strength of participation, ideas and collaboration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proofErr w:type="spellStart"/>
            <w:r w:rsidRPr="00247E6A">
              <w:rPr>
                <w:lang w:val="en-US"/>
              </w:rPr>
              <w:t>Self motivated</w:t>
            </w:r>
            <w:proofErr w:type="spellEnd"/>
            <w:r w:rsidRPr="00247E6A">
              <w:rPr>
                <w:lang w:val="en-US"/>
              </w:rPr>
              <w:t xml:space="preserve"> and able to take initiative </w:t>
            </w:r>
          </w:p>
          <w:p w:rsidR="004A515C" w:rsidRPr="00247E6A" w:rsidRDefault="004A515C">
            <w:pPr>
              <w:pStyle w:val="Body"/>
              <w:rPr>
                <w:lang w:val="en-US"/>
              </w:rPr>
            </w:pPr>
          </w:p>
          <w:p w:rsidR="004A515C" w:rsidRPr="00247E6A" w:rsidRDefault="009B700B">
            <w:pPr>
              <w:pStyle w:val="Body"/>
            </w:pPr>
            <w:r w:rsidRPr="00247E6A">
              <w:rPr>
                <w:lang w:val="en-US"/>
              </w:rPr>
              <w:t>Mature, flexible approach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C" w:rsidRPr="00247E6A" w:rsidRDefault="004A51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15C" w:rsidRPr="00247E6A" w:rsidRDefault="004A515C">
      <w:pPr>
        <w:pStyle w:val="BodyTextIndent2"/>
        <w:widowControl w:val="0"/>
        <w:ind w:left="108" w:hanging="108"/>
        <w:jc w:val="both"/>
        <w:rPr>
          <w:rFonts w:eastAsia="Helvetica"/>
          <w:sz w:val="22"/>
          <w:szCs w:val="22"/>
        </w:rPr>
      </w:pPr>
    </w:p>
    <w:p w:rsidR="004A515C" w:rsidRPr="00247E6A" w:rsidRDefault="004A515C">
      <w:pPr>
        <w:pStyle w:val="BodyTextIndent2"/>
        <w:widowControl w:val="0"/>
        <w:ind w:left="0"/>
        <w:jc w:val="both"/>
        <w:rPr>
          <w:rFonts w:eastAsia="Helvetica"/>
          <w:sz w:val="22"/>
          <w:szCs w:val="22"/>
        </w:rPr>
      </w:pPr>
    </w:p>
    <w:p w:rsidR="004A515C" w:rsidRPr="00247E6A" w:rsidRDefault="004A515C">
      <w:pPr>
        <w:pStyle w:val="Body"/>
        <w:rPr>
          <w:rFonts w:eastAsia="Helvetica"/>
        </w:rPr>
      </w:pPr>
    </w:p>
    <w:p w:rsidR="004A515C" w:rsidRPr="00247E6A" w:rsidRDefault="009B700B">
      <w:pPr>
        <w:pStyle w:val="Body"/>
      </w:pPr>
      <w:r w:rsidRPr="00247E6A">
        <w:t xml:space="preserve"> </w:t>
      </w:r>
    </w:p>
    <w:sectPr w:rsidR="004A515C" w:rsidRPr="00247E6A">
      <w:headerReference w:type="default" r:id="rId7"/>
      <w:footerReference w:type="default" r:id="rId8"/>
      <w:pgSz w:w="11900" w:h="16840"/>
      <w:pgMar w:top="1418" w:right="1416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FD" w:rsidRDefault="009B700B">
      <w:r>
        <w:separator/>
      </w:r>
    </w:p>
  </w:endnote>
  <w:endnote w:type="continuationSeparator" w:id="0">
    <w:p w:rsidR="00985BFD" w:rsidRDefault="009B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0B" w:rsidRDefault="009B700B">
    <w:pPr>
      <w:pStyle w:val="Footer"/>
      <w:jc w:val="right"/>
    </w:pPr>
    <w:r w:rsidRPr="009B700B">
      <w:rPr>
        <w:rFonts w:asciiTheme="minorHAnsi" w:hAnsiTheme="minorHAnsi" w:cstheme="minorHAnsi"/>
        <w:sz w:val="22"/>
        <w:szCs w:val="22"/>
      </w:rPr>
      <w:t xml:space="preserve">JDPS – Operations Director – February 2020                                                        </w:t>
    </w:r>
    <w:sdt>
      <w:sdtPr>
        <w:id w:val="159181845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679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679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9B700B" w:rsidRDefault="009B7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FD" w:rsidRDefault="009B700B">
      <w:r>
        <w:separator/>
      </w:r>
    </w:p>
  </w:footnote>
  <w:footnote w:type="continuationSeparator" w:id="0">
    <w:p w:rsidR="00985BFD" w:rsidRDefault="009B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5C" w:rsidRPr="009B700B" w:rsidRDefault="00544A30">
    <w:pPr>
      <w:pStyle w:val="HeaderFooter"/>
      <w:rPr>
        <w:rFonts w:asciiTheme="minorHAnsi" w:hAnsiTheme="minorHAnsi" w:cstheme="minorHAnsi"/>
        <w:sz w:val="22"/>
        <w:szCs w:val="22"/>
      </w:rPr>
    </w:pPr>
    <w:r w:rsidRPr="009B700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AEEF059" wp14:editId="3B878230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2343150" cy="1123950"/>
          <wp:effectExtent l="0" t="0" r="0" b="0"/>
          <wp:wrapTight wrapText="bothSides">
            <wp:wrapPolygon edited="0">
              <wp:start x="16156" y="2197"/>
              <wp:lineTo x="2283" y="6224"/>
              <wp:lineTo x="878" y="6956"/>
              <wp:lineTo x="878" y="12081"/>
              <wp:lineTo x="6498" y="14644"/>
              <wp:lineTo x="12995" y="14644"/>
              <wp:lineTo x="12995" y="16475"/>
              <wp:lineTo x="14751" y="18671"/>
              <wp:lineTo x="15980" y="19403"/>
              <wp:lineTo x="16683" y="19403"/>
              <wp:lineTo x="17912" y="14644"/>
              <wp:lineTo x="20195" y="10983"/>
              <wp:lineTo x="20371" y="9519"/>
              <wp:lineTo x="18439" y="8786"/>
              <wp:lineTo x="19317" y="6224"/>
              <wp:lineTo x="19141" y="4759"/>
              <wp:lineTo x="17210" y="2197"/>
              <wp:lineTo x="16156" y="2197"/>
            </wp:wrapPolygon>
          </wp:wrapTight>
          <wp:docPr id="3" name="officeArt object" descr="G:\Stop the traffik\Anti-trafficking\4a UK\Communications\Logo_Black-Hand - Pr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G:\Stop the traffik\Anti-trafficking\4a UK\Communications\Logo_Black-Hand - Prin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1D0"/>
    <w:multiLevelType w:val="hybridMultilevel"/>
    <w:tmpl w:val="0FAEE8BE"/>
    <w:lvl w:ilvl="0" w:tplc="7C0E827A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220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C6676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C43420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508168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CE6528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0782C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6B852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22372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CC16B1"/>
    <w:multiLevelType w:val="hybridMultilevel"/>
    <w:tmpl w:val="69A087CC"/>
    <w:lvl w:ilvl="0" w:tplc="3B4EA456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8C164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C04E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A424C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FC10D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84636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AD02C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49C66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A690A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EC513F"/>
    <w:multiLevelType w:val="hybridMultilevel"/>
    <w:tmpl w:val="68A4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6DD5"/>
    <w:multiLevelType w:val="hybridMultilevel"/>
    <w:tmpl w:val="C262A464"/>
    <w:numStyleLink w:val="ImportedStyle1"/>
  </w:abstractNum>
  <w:abstractNum w:abstractNumId="4" w15:restartNumberingAfterBreak="0">
    <w:nsid w:val="64AE3E47"/>
    <w:multiLevelType w:val="hybridMultilevel"/>
    <w:tmpl w:val="C262A464"/>
    <w:styleLink w:val="ImportedStyle1"/>
    <w:lvl w:ilvl="0" w:tplc="0B10CA5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50" w:hanging="4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A29BC">
      <w:start w:val="1"/>
      <w:numFmt w:val="bullet"/>
      <w:suff w:val="nothing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36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2" w:tplc="79EE4642">
      <w:start w:val="1"/>
      <w:numFmt w:val="bullet"/>
      <w:suff w:val="nothing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72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3" w:tplc="D21AC2C4">
      <w:start w:val="1"/>
      <w:numFmt w:val="bullet"/>
      <w:suff w:val="nothing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8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4" w:tplc="628E4AA0">
      <w:start w:val="1"/>
      <w:numFmt w:val="bullet"/>
      <w:suff w:val="nothing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44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5" w:tplc="2FD44464">
      <w:start w:val="1"/>
      <w:numFmt w:val="bullet"/>
      <w:suff w:val="nothing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80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6" w:tplc="0A8A9E18">
      <w:start w:val="1"/>
      <w:numFmt w:val="bullet"/>
      <w:suff w:val="nothing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216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7" w:tplc="8D1862E8">
      <w:start w:val="1"/>
      <w:numFmt w:val="bullet"/>
      <w:suff w:val="nothing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252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8" w:tplc="DAC8B8F6">
      <w:start w:val="1"/>
      <w:numFmt w:val="bullet"/>
      <w:suff w:val="nothing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2880" w:hanging="1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</w:abstractNum>
  <w:abstractNum w:abstractNumId="5" w15:restartNumberingAfterBreak="0">
    <w:nsid w:val="6BF85CDF"/>
    <w:multiLevelType w:val="hybridMultilevel"/>
    <w:tmpl w:val="EFB0F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B831CA"/>
    <w:multiLevelType w:val="hybridMultilevel"/>
    <w:tmpl w:val="A6C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5C"/>
    <w:rsid w:val="00247E6A"/>
    <w:rsid w:val="004A515C"/>
    <w:rsid w:val="00544A30"/>
    <w:rsid w:val="007A1F7B"/>
    <w:rsid w:val="00985BFD"/>
    <w:rsid w:val="009B700B"/>
    <w:rsid w:val="00C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E930"/>
  <w15:docId w15:val="{8F4A36CE-DEE7-4F75-A8DD-FE745629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ascii="Arial" w:eastAsia="Arial" w:hAnsi="Arial" w:cs="Arial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2">
    <w:name w:val="Body Text Indent 2"/>
    <w:pPr>
      <w:ind w:left="2160"/>
    </w:pPr>
    <w:rPr>
      <w:rFonts w:ascii="Arial" w:eastAsia="Arial" w:hAnsi="Arial" w:cs="Arial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544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4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3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Norris</dc:creator>
  <cp:lastModifiedBy>Sue Fifield</cp:lastModifiedBy>
  <cp:revision>4</cp:revision>
  <dcterms:created xsi:type="dcterms:W3CDTF">2020-01-31T15:06:00Z</dcterms:created>
  <dcterms:modified xsi:type="dcterms:W3CDTF">2020-02-03T14:09:00Z</dcterms:modified>
</cp:coreProperties>
</file>